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694" w:rsidRDefault="00B53694" w:rsidP="00B65767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  <w:lang w:eastAsia="ru-RU"/>
        </w:rPr>
        <w:t>Материально-техническое обеспечение образовательного процесса</w:t>
      </w:r>
    </w:p>
    <w:p w:rsidR="00B53694" w:rsidRDefault="00B53694" w:rsidP="00B65767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W w:w="316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439"/>
        <w:gridCol w:w="3710"/>
        <w:gridCol w:w="2471"/>
      </w:tblGrid>
      <w:tr w:rsidR="00B53694">
        <w:tc>
          <w:tcPr>
            <w:tcW w:w="15594" w:type="dxa"/>
            <w:gridSpan w:val="2"/>
          </w:tcPr>
          <w:p w:rsidR="00B53694" w:rsidRDefault="00B53694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объектов и средств материально- технического обеспечения</w:t>
            </w:r>
          </w:p>
        </w:tc>
        <w:tc>
          <w:tcPr>
            <w:tcW w:w="1322" w:type="dxa"/>
            <w:vMerge w:val="restart"/>
            <w:tcBorders>
              <w:top w:val="nil"/>
            </w:tcBorders>
          </w:tcPr>
          <w:p w:rsidR="00B53694" w:rsidRDefault="00B53694">
            <w:pPr>
              <w:spacing w:after="0" w:line="240" w:lineRule="auto"/>
            </w:pPr>
          </w:p>
          <w:p w:rsidR="00B53694" w:rsidRDefault="00B53694">
            <w:pPr>
              <w:spacing w:after="0" w:line="240" w:lineRule="auto"/>
            </w:pPr>
          </w:p>
          <w:p w:rsidR="00B53694" w:rsidRDefault="00B53694">
            <w:pPr>
              <w:spacing w:after="0" w:line="240" w:lineRule="auto"/>
            </w:pPr>
          </w:p>
          <w:p w:rsidR="00B53694" w:rsidRDefault="00B53694">
            <w:pPr>
              <w:spacing w:after="0" w:line="240" w:lineRule="auto"/>
            </w:pPr>
          </w:p>
          <w:p w:rsidR="00B53694" w:rsidRDefault="00B53694">
            <w:pPr>
              <w:spacing w:after="0" w:line="240" w:lineRule="auto"/>
            </w:pPr>
          </w:p>
          <w:p w:rsidR="00B53694" w:rsidRDefault="00B53694">
            <w:pPr>
              <w:spacing w:after="0" w:line="240" w:lineRule="auto"/>
            </w:pPr>
          </w:p>
          <w:p w:rsidR="00B53694" w:rsidRDefault="00B53694">
            <w:pPr>
              <w:spacing w:after="0" w:line="240" w:lineRule="auto"/>
            </w:pPr>
          </w:p>
          <w:p w:rsidR="00B53694" w:rsidRDefault="00B53694">
            <w:pPr>
              <w:spacing w:after="0" w:line="240" w:lineRule="auto"/>
              <w:rPr>
                <w:sz w:val="24"/>
                <w:szCs w:val="24"/>
              </w:rPr>
            </w:pPr>
          </w:p>
          <w:p w:rsidR="00B53694" w:rsidRDefault="00B53694">
            <w:pPr>
              <w:spacing w:after="0" w:line="240" w:lineRule="auto"/>
              <w:rPr>
                <w:sz w:val="24"/>
                <w:szCs w:val="24"/>
              </w:rPr>
            </w:pPr>
          </w:p>
          <w:p w:rsidR="00B53694" w:rsidRDefault="00B53694">
            <w:pPr>
              <w:spacing w:after="0" w:line="240" w:lineRule="auto"/>
              <w:rPr>
                <w:sz w:val="24"/>
                <w:szCs w:val="24"/>
              </w:rPr>
            </w:pPr>
          </w:p>
          <w:p w:rsidR="00B53694" w:rsidRDefault="00B53694">
            <w:pPr>
              <w:spacing w:after="0" w:line="240" w:lineRule="auto"/>
              <w:rPr>
                <w:sz w:val="24"/>
                <w:szCs w:val="24"/>
              </w:rPr>
            </w:pPr>
          </w:p>
          <w:p w:rsidR="00B53694" w:rsidRDefault="00B53694">
            <w:pPr>
              <w:spacing w:after="0" w:line="240" w:lineRule="auto"/>
              <w:rPr>
                <w:sz w:val="24"/>
                <w:szCs w:val="24"/>
              </w:rPr>
            </w:pPr>
          </w:p>
          <w:p w:rsidR="00B53694" w:rsidRDefault="00B53694">
            <w:pPr>
              <w:spacing w:after="0" w:line="240" w:lineRule="auto"/>
              <w:rPr>
                <w:sz w:val="24"/>
                <w:szCs w:val="24"/>
              </w:rPr>
            </w:pPr>
          </w:p>
          <w:p w:rsidR="00B53694" w:rsidRDefault="00B5369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B53694">
        <w:tc>
          <w:tcPr>
            <w:tcW w:w="13609" w:type="dxa"/>
            <w:tcBorders>
              <w:top w:val="nil"/>
              <w:bottom w:val="nil"/>
            </w:tcBorders>
          </w:tcPr>
          <w:p w:rsidR="00B53694" w:rsidRDefault="00B53694">
            <w:pPr>
              <w:spacing w:after="0" w:line="20" w:lineRule="atLeast"/>
              <w:rPr>
                <w:b/>
                <w:bCs/>
                <w:sz w:val="24"/>
                <w:szCs w:val="24"/>
              </w:rPr>
            </w:pPr>
          </w:p>
          <w:p w:rsidR="00B53694" w:rsidRDefault="00B53694">
            <w:pPr>
              <w:spacing w:after="0" w:line="20" w:lineRule="atLeas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Книгопечатная  продукция</w:t>
            </w:r>
          </w:p>
          <w:p w:rsidR="00B53694" w:rsidRDefault="00B5369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</w:rPr>
            </w:pPr>
          </w:p>
          <w:p w:rsidR="00B53694" w:rsidRDefault="00B53694">
            <w:pPr>
              <w:spacing w:after="0" w:line="20" w:lineRule="atLeast"/>
              <w:rPr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Стандарты второго поколения. Примерные  программы по учебным предметам 1-4 кл. Начальная школа - М.: Просвещение, 2011.</w:t>
            </w:r>
          </w:p>
        </w:tc>
        <w:tc>
          <w:tcPr>
            <w:tcW w:w="1985" w:type="dxa"/>
            <w:tcBorders>
              <w:bottom w:val="nil"/>
            </w:tcBorders>
          </w:tcPr>
          <w:p w:rsidR="00B53694" w:rsidRDefault="00B53694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B53694" w:rsidRDefault="00B53694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B53694" w:rsidRDefault="00B5369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</w:p>
        </w:tc>
        <w:tc>
          <w:tcPr>
            <w:tcW w:w="0" w:type="auto"/>
            <w:vMerge/>
            <w:tcBorders>
              <w:top w:val="nil"/>
            </w:tcBorders>
            <w:vAlign w:val="center"/>
          </w:tcPr>
          <w:p w:rsidR="00B53694" w:rsidRDefault="00B53694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B53694">
        <w:trPr>
          <w:trHeight w:val="2240"/>
        </w:trPr>
        <w:tc>
          <w:tcPr>
            <w:tcW w:w="13609" w:type="dxa"/>
            <w:tcBorders>
              <w:top w:val="nil"/>
            </w:tcBorders>
          </w:tcPr>
          <w:p w:rsidR="00B53694" w:rsidRDefault="00B53694">
            <w:pPr>
              <w:spacing w:after="0" w:line="20" w:lineRule="atLeas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Учебники</w:t>
            </w:r>
          </w:p>
          <w:p w:rsidR="00B53694" w:rsidRDefault="00B53694">
            <w:pPr>
              <w:shd w:val="clear" w:color="auto" w:fill="FFFFFF"/>
              <w:autoSpaceDE w:val="0"/>
              <w:autoSpaceDN w:val="0"/>
              <w:adjustRightInd w:val="0"/>
              <w:spacing w:after="0" w:line="2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Литературное чтение. Учебник. 3 класс. В 2 ч. Ч.1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 (сост. Л.Ф.Климанова, В.Г.Горецкий, Л.А.Виноградская) , 2013</w:t>
            </w:r>
          </w:p>
          <w:p w:rsidR="00B53694" w:rsidRDefault="00B53694">
            <w:pPr>
              <w:shd w:val="clear" w:color="auto" w:fill="FFFFFF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Литературное чтение. Учебник. 3 класс. В 2 ч. Ч.2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 (сост. Л.Ф.Климанова, В.Г.Горецкий, Л.А.Виноградская), 2013</w:t>
            </w:r>
          </w:p>
          <w:p w:rsidR="00B53694" w:rsidRDefault="00B53694">
            <w:pPr>
              <w:pStyle w:val="ListParagraph"/>
              <w:spacing w:after="0" w:line="20" w:lineRule="atLeast"/>
              <w:ind w:left="0"/>
              <w:rPr>
                <w:b/>
                <w:bCs/>
                <w:sz w:val="24"/>
                <w:szCs w:val="24"/>
              </w:rPr>
            </w:pPr>
          </w:p>
          <w:p w:rsidR="00B53694" w:rsidRDefault="00B5369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Рабочие   тетради </w:t>
            </w:r>
          </w:p>
          <w:p w:rsidR="00B53694" w:rsidRDefault="00B53694">
            <w:pPr>
              <w:shd w:val="clear" w:color="auto" w:fill="FFFFFF"/>
              <w:autoSpaceDE w:val="0"/>
              <w:autoSpaceDN w:val="0"/>
              <w:adjustRightInd w:val="0"/>
              <w:spacing w:after="0" w:line="20" w:lineRule="atLeast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Климанова Л.Ф. Чтение. Рабочая тетрадь.  3 класс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, </w:t>
            </w:r>
            <w:r w:rsidRPr="004F6C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985" w:type="dxa"/>
            <w:tcBorders>
              <w:top w:val="nil"/>
            </w:tcBorders>
          </w:tcPr>
          <w:p w:rsidR="00B53694" w:rsidRDefault="00B53694">
            <w:pPr>
              <w:spacing w:after="0" w:line="240" w:lineRule="auto"/>
            </w:pPr>
          </w:p>
          <w:p w:rsidR="00B53694" w:rsidRDefault="00B53694">
            <w:pPr>
              <w:spacing w:after="0" w:line="240" w:lineRule="auto"/>
            </w:pPr>
          </w:p>
          <w:p w:rsidR="00B53694" w:rsidRDefault="00B53694">
            <w:r>
              <w:t>К</w:t>
            </w:r>
          </w:p>
          <w:p w:rsidR="00B53694" w:rsidRDefault="00B53694">
            <w:pPr>
              <w:spacing w:after="0" w:line="240" w:lineRule="auto"/>
            </w:pPr>
          </w:p>
          <w:p w:rsidR="00B53694" w:rsidRDefault="00B53694">
            <w:r>
              <w:t>К</w:t>
            </w:r>
          </w:p>
        </w:tc>
        <w:tc>
          <w:tcPr>
            <w:tcW w:w="0" w:type="auto"/>
            <w:vMerge/>
            <w:tcBorders>
              <w:top w:val="nil"/>
            </w:tcBorders>
            <w:vAlign w:val="center"/>
          </w:tcPr>
          <w:p w:rsidR="00B53694" w:rsidRDefault="00B53694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B53694">
        <w:tc>
          <w:tcPr>
            <w:tcW w:w="13609" w:type="dxa"/>
          </w:tcPr>
          <w:p w:rsidR="00B53694" w:rsidRDefault="00B53694">
            <w:pPr>
              <w:spacing w:after="0" w:line="20" w:lineRule="atLeas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Методические пособия</w:t>
            </w:r>
          </w:p>
          <w:p w:rsidR="00B53694" w:rsidRPr="004F6C8F" w:rsidRDefault="00B53694" w:rsidP="00482D76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Кутявина С.В.Уроки литературного чтения. Поурочные разработки.  3 класс.-М.: ВАКО,2013</w:t>
            </w:r>
          </w:p>
          <w:p w:rsidR="00B53694" w:rsidRDefault="00B53694" w:rsidP="00482D76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Кутявина С.В. Контрольно-измерительные материалы. 3 класс.-М.: ВАКО,2013</w:t>
            </w:r>
          </w:p>
        </w:tc>
        <w:tc>
          <w:tcPr>
            <w:tcW w:w="1985" w:type="dxa"/>
          </w:tcPr>
          <w:p w:rsidR="00B53694" w:rsidRDefault="00B53694">
            <w:pPr>
              <w:spacing w:after="0" w:line="240" w:lineRule="auto"/>
            </w:pPr>
          </w:p>
          <w:p w:rsidR="00B53694" w:rsidRDefault="00B53694">
            <w:pPr>
              <w:spacing w:after="0" w:line="240" w:lineRule="auto"/>
            </w:pPr>
            <w:r>
              <w:t>У</w:t>
            </w:r>
          </w:p>
        </w:tc>
        <w:tc>
          <w:tcPr>
            <w:tcW w:w="0" w:type="auto"/>
            <w:vMerge/>
            <w:tcBorders>
              <w:top w:val="nil"/>
            </w:tcBorders>
            <w:vAlign w:val="center"/>
          </w:tcPr>
          <w:p w:rsidR="00B53694" w:rsidRDefault="00B53694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B53694">
        <w:trPr>
          <w:trHeight w:val="860"/>
        </w:trPr>
        <w:tc>
          <w:tcPr>
            <w:tcW w:w="13609" w:type="dxa"/>
          </w:tcPr>
          <w:p w:rsidR="00B53694" w:rsidRDefault="00B53694">
            <w:pPr>
              <w:spacing w:after="0" w:line="20" w:lineRule="atLeas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               Печатные пособия</w:t>
            </w:r>
          </w:p>
          <w:p w:rsidR="00B53694" w:rsidRDefault="00B53694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Демонстрационный и раздаточный материал.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B53694" w:rsidRDefault="00B53694">
            <w:pPr>
              <w:spacing w:line="20" w:lineRule="atLeast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Набор портретов писателей</w:t>
            </w:r>
          </w:p>
        </w:tc>
        <w:tc>
          <w:tcPr>
            <w:tcW w:w="1985" w:type="dxa"/>
          </w:tcPr>
          <w:p w:rsidR="00B53694" w:rsidRDefault="00B53694">
            <w:pPr>
              <w:spacing w:after="0" w:line="240" w:lineRule="auto"/>
              <w:rPr>
                <w:sz w:val="24"/>
                <w:szCs w:val="24"/>
              </w:rPr>
            </w:pPr>
          </w:p>
          <w:p w:rsidR="00B53694" w:rsidRDefault="00B53694">
            <w:pPr>
              <w:spacing w:after="0" w:line="240" w:lineRule="auto"/>
              <w:rPr>
                <w:sz w:val="24"/>
                <w:szCs w:val="24"/>
              </w:rPr>
            </w:pPr>
          </w:p>
          <w:p w:rsidR="00B53694" w:rsidRDefault="00B5369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vAlign w:val="center"/>
          </w:tcPr>
          <w:p w:rsidR="00B53694" w:rsidRDefault="00B53694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B53694">
        <w:trPr>
          <w:trHeight w:val="840"/>
        </w:trPr>
        <w:tc>
          <w:tcPr>
            <w:tcW w:w="13609" w:type="dxa"/>
          </w:tcPr>
          <w:p w:rsidR="00B53694" w:rsidRDefault="00B53694">
            <w:pPr>
              <w:spacing w:after="0" w:line="20" w:lineRule="atLeas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Информационно-коммуникативные  средства</w:t>
            </w:r>
          </w:p>
          <w:p w:rsidR="00B53694" w:rsidRPr="00897E10" w:rsidRDefault="00B53694">
            <w:pPr>
              <w:spacing w:after="0" w:line="20" w:lineRule="atLeast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Аудиоприложение к учебнику Л. Ф. Климановой/диск/, 3 класс</w:t>
            </w:r>
          </w:p>
          <w:p w:rsidR="00B53694" w:rsidRDefault="00B53694">
            <w:pPr>
              <w:spacing w:line="20" w:lineRule="atLeast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Интернет и единая коллекция цифровых образовательных ресурсов( н-р,htt</w:t>
            </w:r>
            <w:r>
              <w:rPr>
                <w:sz w:val="24"/>
                <w:szCs w:val="24"/>
                <w:lang w:val="en-US"/>
              </w:rPr>
              <w:t>p</w:t>
            </w:r>
            <w:r>
              <w:rPr>
                <w:sz w:val="24"/>
                <w:szCs w:val="24"/>
              </w:rPr>
              <w:t>:// school- coollectijn.</w:t>
            </w:r>
            <w:r>
              <w:rPr>
                <w:sz w:val="24"/>
                <w:szCs w:val="24"/>
                <w:lang w:val="en-US"/>
              </w:rPr>
              <w:t>edu</w:t>
            </w:r>
            <w:r>
              <w:rPr>
                <w:sz w:val="24"/>
                <w:szCs w:val="24"/>
              </w:rPr>
              <w:t>. r</w:t>
            </w: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</w:rPr>
              <w:t>/)</w:t>
            </w:r>
          </w:p>
        </w:tc>
        <w:tc>
          <w:tcPr>
            <w:tcW w:w="1985" w:type="dxa"/>
          </w:tcPr>
          <w:p w:rsidR="00B53694" w:rsidRDefault="00B53694">
            <w:pPr>
              <w:spacing w:after="0" w:line="240" w:lineRule="auto"/>
              <w:rPr>
                <w:sz w:val="24"/>
                <w:szCs w:val="24"/>
              </w:rPr>
            </w:pPr>
          </w:p>
          <w:p w:rsidR="00B53694" w:rsidRDefault="00B53694">
            <w:pPr>
              <w:spacing w:after="0" w:line="240" w:lineRule="auto"/>
              <w:rPr>
                <w:sz w:val="24"/>
                <w:szCs w:val="24"/>
              </w:rPr>
            </w:pPr>
          </w:p>
          <w:p w:rsidR="00B53694" w:rsidRDefault="00B5369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vAlign w:val="center"/>
          </w:tcPr>
          <w:p w:rsidR="00B53694" w:rsidRDefault="00B53694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B53694">
        <w:trPr>
          <w:trHeight w:val="2744"/>
        </w:trPr>
        <w:tc>
          <w:tcPr>
            <w:tcW w:w="13609" w:type="dxa"/>
          </w:tcPr>
          <w:p w:rsidR="00B53694" w:rsidRDefault="00B53694">
            <w:pPr>
              <w:spacing w:after="0" w:line="20" w:lineRule="atLeas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>Технические средства обучения</w:t>
            </w:r>
          </w:p>
          <w:p w:rsidR="00B53694" w:rsidRDefault="00B53694">
            <w:pPr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Мультимедийный   проектор.</w:t>
            </w:r>
          </w:p>
          <w:p w:rsidR="00B53694" w:rsidRDefault="00B53694">
            <w:pPr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Экспозиционный    экран.</w:t>
            </w:r>
          </w:p>
          <w:p w:rsidR="00B53694" w:rsidRDefault="00B53694">
            <w:pPr>
              <w:spacing w:line="20" w:lineRule="atLeast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Компьютер  для учителя</w:t>
            </w:r>
          </w:p>
          <w:p w:rsidR="00B53694" w:rsidRDefault="00B53694">
            <w:pPr>
              <w:spacing w:after="0" w:line="20" w:lineRule="atLeas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>Оборудование класса</w:t>
            </w:r>
          </w:p>
          <w:p w:rsidR="00B53694" w:rsidRDefault="00B53694">
            <w:pPr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Ученические двухместные столы с набором  стульев. Стол учительский</w:t>
            </w:r>
          </w:p>
          <w:p w:rsidR="00B53694" w:rsidRDefault="00B53694">
            <w:pPr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Шкафы для хранения учебников, дидактических пособий и пр.</w:t>
            </w:r>
          </w:p>
          <w:p w:rsidR="00B53694" w:rsidRDefault="00B53694">
            <w:pPr>
              <w:spacing w:line="20" w:lineRule="atLeast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Настенная классная доска. Магнитная  доска.</w:t>
            </w:r>
          </w:p>
        </w:tc>
        <w:tc>
          <w:tcPr>
            <w:tcW w:w="1985" w:type="dxa"/>
          </w:tcPr>
          <w:p w:rsidR="00B53694" w:rsidRDefault="00B5369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vAlign w:val="center"/>
          </w:tcPr>
          <w:p w:rsidR="00B53694" w:rsidRDefault="00B53694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B53694" w:rsidRDefault="00B53694"/>
    <w:sectPr w:rsidR="00B53694" w:rsidSect="00B65767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A0D91"/>
    <w:multiLevelType w:val="hybridMultilevel"/>
    <w:tmpl w:val="5EBE0ACA"/>
    <w:lvl w:ilvl="0" w:tplc="CD40B356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5767"/>
    <w:rsid w:val="00037936"/>
    <w:rsid w:val="0005575F"/>
    <w:rsid w:val="00066C41"/>
    <w:rsid w:val="00482D76"/>
    <w:rsid w:val="004F6C8F"/>
    <w:rsid w:val="008923F6"/>
    <w:rsid w:val="00897E10"/>
    <w:rsid w:val="008A71CA"/>
    <w:rsid w:val="00A22325"/>
    <w:rsid w:val="00A3740E"/>
    <w:rsid w:val="00A759C9"/>
    <w:rsid w:val="00B53694"/>
    <w:rsid w:val="00B65767"/>
    <w:rsid w:val="00B85790"/>
    <w:rsid w:val="00BA5097"/>
    <w:rsid w:val="00C609CB"/>
    <w:rsid w:val="00D242F8"/>
    <w:rsid w:val="00DA2730"/>
    <w:rsid w:val="00DE7349"/>
    <w:rsid w:val="00EF38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76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65767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883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2</Pages>
  <Words>218</Words>
  <Characters>1249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Admin</cp:lastModifiedBy>
  <cp:revision>6</cp:revision>
  <cp:lastPrinted>2012-11-07T07:21:00Z</cp:lastPrinted>
  <dcterms:created xsi:type="dcterms:W3CDTF">2012-10-01T09:21:00Z</dcterms:created>
  <dcterms:modified xsi:type="dcterms:W3CDTF">2013-09-25T07:42:00Z</dcterms:modified>
</cp:coreProperties>
</file>